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BCF4B6A" w14:textId="77777777" w:rsidR="007613AE" w:rsidRPr="00FB2239" w:rsidRDefault="007613AE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0280FE24" w14:textId="108697A1" w:rsidR="00D45BC9" w:rsidRPr="007F7288" w:rsidRDefault="00D45BC9" w:rsidP="004A7D82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7D1571" w:rsidRPr="007D1571">
        <w:rPr>
          <w:rFonts w:ascii="Cambria" w:hAnsi="Cambria" w:cs="Calibri Light"/>
          <w:b/>
          <w:sz w:val="20"/>
          <w:szCs w:val="20"/>
        </w:rPr>
        <w:t>„</w:t>
      </w:r>
      <w:r w:rsidR="004A7D82" w:rsidRPr="004A7D82">
        <w:rPr>
          <w:rFonts w:ascii="Cambria" w:hAnsi="Cambria" w:cs="Calibri Light"/>
          <w:b/>
          <w:sz w:val="20"/>
          <w:szCs w:val="20"/>
        </w:rPr>
        <w:t>Monitoring przebiegu i kontrola techniczna prac związanych z modernizacją ewidencji gruntów i budynków poprzez utworzenie oraz edycję istniejących baz danych EGiB</w:t>
      </w:r>
      <w:r w:rsidR="007D1571" w:rsidRPr="007D1571">
        <w:rPr>
          <w:rFonts w:ascii="Cambria" w:hAnsi="Cambria"/>
          <w:b/>
          <w:sz w:val="20"/>
          <w:szCs w:val="20"/>
        </w:rPr>
        <w:t>”</w:t>
      </w:r>
      <w:r w:rsidR="007D1571">
        <w:rPr>
          <w:rFonts w:ascii="Cambria" w:hAnsi="Cambria"/>
          <w:i/>
          <w:sz w:val="20"/>
          <w:szCs w:val="20"/>
        </w:rPr>
        <w:t xml:space="preserve">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bookmarkStart w:id="0" w:name="_GoBack"/>
      <w:bookmarkEnd w:id="0"/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21767B5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77777777" w:rsidR="00EE2A53" w:rsidRDefault="00EE2A53" w:rsidP="00EE2A53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675416" w14:textId="1FB1731F" w:rsidR="001A1B80" w:rsidRPr="007705C4" w:rsidRDefault="001A1B80" w:rsidP="00EE2A53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7705C4" w:rsidSect="00C57C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E7D3F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1D1B432A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501A" w14:textId="77777777" w:rsidR="00DD186E" w:rsidRDefault="00DD1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30EAA" w14:textId="47F727C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7D8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3FBB" w14:textId="77777777" w:rsidR="00DD186E" w:rsidRDefault="00DD1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175FC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68A9E9C5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921B" w14:textId="77777777" w:rsidR="00DD186E" w:rsidRDefault="00DD18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6B5CDF" w:rsidRPr="009E15EA" w14:paraId="389E531A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DEFD9BB" w14:textId="6374B574" w:rsidR="006B5CDF" w:rsidRPr="009E15EA" w:rsidRDefault="004A7D82" w:rsidP="006B5CDF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>
            <w:rPr>
              <w:noProof/>
            </w:rPr>
            <w:pict w14:anchorId="0733A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15pt;height:35.05pt;visibility:visible;mso-wrap-style:squar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580C076" w14:textId="6E1C60F6" w:rsidR="006B5CDF" w:rsidRPr="009E15EA" w:rsidRDefault="004A7D82" w:rsidP="006B5CDF">
          <w:pPr>
            <w:ind w:right="-427"/>
            <w:rPr>
              <w:noProof/>
            </w:rPr>
          </w:pPr>
          <w:r>
            <w:rPr>
              <w:noProof/>
            </w:rPr>
            <w:pict w14:anchorId="5CE23BC8">
              <v:shape id="_x0000_i1026" type="#_x0000_t75" style="width:110.2pt;height:35.05pt;visibility:visible;mso-wrap-style:square">
                <v:imagedata r:id="rId2" o:title=""/>
              </v:shape>
            </w:pict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7644D6E" w14:textId="6662A372" w:rsidR="006B5CDF" w:rsidRPr="009E15EA" w:rsidRDefault="004A7D82" w:rsidP="006B5CDF">
          <w:pPr>
            <w:ind w:right="-427"/>
            <w:rPr>
              <w:noProof/>
            </w:rPr>
          </w:pPr>
          <w:r>
            <w:rPr>
              <w:noProof/>
            </w:rPr>
            <w:pict w14:anchorId="5C5C923A">
              <v:shape id="_x0000_i1027" type="#_x0000_t75" style="width:75.15pt;height:35.05pt;visibility:visible;mso-wrap-style:square">
                <v:imagedata r:id="rId3" o:title=""/>
              </v:shape>
            </w:pict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4DFB3147" w14:textId="4780EFF4" w:rsidR="006B5CDF" w:rsidRPr="009E15EA" w:rsidRDefault="004A7D82" w:rsidP="006B5CDF">
          <w:pPr>
            <w:ind w:right="-427"/>
            <w:rPr>
              <w:noProof/>
            </w:rPr>
          </w:pPr>
          <w:r>
            <w:rPr>
              <w:noProof/>
            </w:rPr>
            <w:pict w14:anchorId="1599C756">
              <v:shape id="_x0000_i1028" type="#_x0000_t75" style="width:114.55pt;height:35.05pt;visibility:visible;mso-wrap-style:square">
                <v:imagedata r:id="rId4" o:title=""/>
              </v:shape>
            </w:pict>
          </w:r>
        </w:p>
      </w:tc>
    </w:tr>
  </w:tbl>
  <w:p w14:paraId="2CE6CBE9" w14:textId="77777777" w:rsidR="006B5CDF" w:rsidRDefault="006B5CDF" w:rsidP="006B5CDF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1D4E12ED" w14:textId="5536F31D" w:rsidR="006B5CDF" w:rsidRPr="007F7288" w:rsidRDefault="00DD186E" w:rsidP="00DD186E">
    <w:pPr>
      <w:tabs>
        <w:tab w:val="center" w:pos="4536"/>
        <w:tab w:val="right" w:pos="9072"/>
      </w:tabs>
      <w:rPr>
        <w:rFonts w:ascii="Cambria" w:hAnsi="Cambria" w:cs="Arial"/>
        <w:b/>
        <w:sz w:val="20"/>
        <w:lang w:eastAsia="x-none"/>
      </w:rPr>
    </w:pPr>
    <w:r>
      <w:rPr>
        <w:rFonts w:ascii="Cambria" w:hAnsi="Cambria" w:cs="Arial"/>
        <w:b/>
        <w:sz w:val="20"/>
        <w:lang w:eastAsia="x-none"/>
      </w:rPr>
      <w:t>Numer referencyjny: OKSO.272.23.2021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EA867" w14:textId="77777777" w:rsidR="00DD186E" w:rsidRDefault="00DD18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593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7D82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5CDF"/>
    <w:rsid w:val="006B6807"/>
    <w:rsid w:val="006D28D9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7F7288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186E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7"/>
    <o:shapelayout v:ext="edit">
      <o:idmap v:ext="edit" data="1"/>
    </o:shapelayout>
  </w:shapeDefaults>
  <w:decimalSymbol w:val=","/>
  <w:listSeparator w:val=";"/>
  <w14:docId w14:val="1B59AB64"/>
  <w15:docId w15:val="{452D8E70-D6FB-4662-B116-F76E4939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52</cp:revision>
  <cp:lastPrinted>2016-07-26T08:32:00Z</cp:lastPrinted>
  <dcterms:created xsi:type="dcterms:W3CDTF">2019-06-19T13:43:00Z</dcterms:created>
  <dcterms:modified xsi:type="dcterms:W3CDTF">2021-10-06T07:23:00Z</dcterms:modified>
</cp:coreProperties>
</file>